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0001602676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AMBARELLA, INC.</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001-35667</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3001 Tasman Drive</w:t>
              <w:br/>
              <w:t>Santa Clara</w:t>
              <w:br/>
              <w:t xml:space="preserve">CALIFORNIA </w:t>
              <w:br/>
              <w:t>95054</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408-734-8888</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YUN-LUNG CHEN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5958</w:t>
            </w:r>
          </w:p>
        </w:tc>
        <w:tc>
          <w:tcPr>
            <w:tcW w:w="1381" w:type="dxa"/>
            <w:tcBorders/>
            <w:vAlign w:val="center"/>
          </w:tcPr>
          <w:p>
            <w:pPr>
              <w:pStyle w:val="TableContents"/>
              <w:bidi w:val="0"/>
              <w:spacing w:before="0" w:after="283"/>
              <w:jc w:val="left"/>
              <w:rPr/>
            </w:pPr>
            <w:r>
              <w:rPr/>
              <w:t>468656.28</w:t>
            </w:r>
          </w:p>
        </w:tc>
        <w:tc>
          <w:tcPr>
            <w:tcW w:w="1556" w:type="dxa"/>
            <w:tcBorders/>
            <w:vAlign w:val="center"/>
          </w:tcPr>
          <w:p>
            <w:pPr>
              <w:pStyle w:val="TableContents"/>
              <w:bidi w:val="0"/>
              <w:spacing w:before="0" w:after="283"/>
              <w:jc w:val="left"/>
              <w:rPr/>
            </w:pPr>
            <w:r>
              <w:rPr/>
              <w:t>43868185</w:t>
            </w:r>
          </w:p>
        </w:tc>
        <w:tc>
          <w:tcPr>
            <w:tcW w:w="1569" w:type="dxa"/>
            <w:tcBorders/>
            <w:vAlign w:val="center"/>
          </w:tcPr>
          <w:p>
            <w:pPr>
              <w:pStyle w:val="TableContents"/>
              <w:bidi w:val="0"/>
              <w:spacing w:before="0" w:after="283"/>
              <w:jc w:val="left"/>
              <w:rPr/>
            </w:pPr>
            <w:r>
              <w:rPr/>
              <w:t>07/09/2026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03/15/2023</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5958</w:t>
            </w:r>
          </w:p>
        </w:tc>
        <w:tc>
          <w:tcPr>
            <w:tcW w:w="1069" w:type="dxa"/>
            <w:tcBorders/>
            <w:vAlign w:val="center"/>
          </w:tcPr>
          <w:p>
            <w:pPr>
              <w:pStyle w:val="TableContents"/>
              <w:bidi w:val="0"/>
              <w:spacing w:before="0" w:after="283"/>
              <w:jc w:val="left"/>
              <w:rPr/>
            </w:pPr>
            <w:r>
              <w:rPr/>
              <w:t>03/15/2023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2"/>
        <w:gridCol w:w="2871"/>
        <w:gridCol w:w="931"/>
        <w:gridCol w:w="1544"/>
        <w:gridCol w:w="1737"/>
      </w:tblGrid>
      <w:tr>
        <w:trPr/>
        <w:tc>
          <w:tcPr>
            <w:tcW w:w="3122"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2" w:type="dxa"/>
            <w:tcBorders/>
            <w:vAlign w:val="center"/>
          </w:tcPr>
          <w:p>
            <w:pPr>
              <w:pStyle w:val="TableContents"/>
              <w:bidi w:val="0"/>
              <w:spacing w:before="0" w:after="283"/>
              <w:jc w:val="left"/>
              <w:rPr/>
            </w:pPr>
            <w:r>
              <w:rPr/>
              <w:t>YUN-LUNG CHEN</w:t>
              <w:br/>
              <w:t>3001 Tasman Drive</w:t>
              <w:br/>
              <w:t>Santa Clara   CA   95054</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06/12/2026</w:t>
            </w:r>
          </w:p>
        </w:tc>
        <w:tc>
          <w:tcPr>
            <w:tcW w:w="1544" w:type="dxa"/>
            <w:tcBorders/>
            <w:vAlign w:val="center"/>
          </w:tcPr>
          <w:p>
            <w:pPr>
              <w:pStyle w:val="TableContents"/>
              <w:bidi w:val="0"/>
              <w:spacing w:before="0" w:after="283"/>
              <w:jc w:val="left"/>
              <w:rPr/>
            </w:pPr>
            <w:r>
              <w:rPr/>
              <w:t>9856</w:t>
            </w:r>
          </w:p>
        </w:tc>
        <w:tc>
          <w:tcPr>
            <w:tcW w:w="1737" w:type="dxa"/>
            <w:tcBorders/>
            <w:vAlign w:val="center"/>
          </w:tcPr>
          <w:p>
            <w:pPr>
              <w:pStyle w:val="TableContents"/>
              <w:bidi w:val="0"/>
              <w:spacing w:before="0" w:after="283"/>
              <w:jc w:val="left"/>
              <w:rPr/>
            </w:pPr>
            <w:r>
              <w:rPr/>
              <w:t>660946.32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71"/>
        <w:gridCol w:w="5534"/>
      </w:tblGrid>
      <w:tr>
        <w:trPr/>
        <w:tc>
          <w:tcPr>
            <w:tcW w:w="4671" w:type="dxa"/>
            <w:tcBorders/>
            <w:vAlign w:val="center"/>
          </w:tcPr>
          <w:p>
            <w:pPr>
              <w:pStyle w:val="TableContents"/>
              <w:bidi w:val="0"/>
              <w:spacing w:before="0" w:after="283"/>
              <w:jc w:val="left"/>
              <w:rPr/>
            </w:pPr>
            <w:r>
              <w:rPr/>
              <w:t>Remarks</w:t>
            </w:r>
          </w:p>
        </w:tc>
        <w:tc>
          <w:tcPr>
            <w:tcW w:w="5534" w:type="dxa"/>
            <w:tcBorders/>
            <w:vAlign w:val="center"/>
          </w:tcPr>
          <w:p>
            <w:pPr>
              <w:pStyle w:val="TableContents"/>
              <w:bidi w:val="0"/>
              <w:spacing w:before="0" w:after="283"/>
              <w:jc w:val="left"/>
              <w:rPr>
                <w:sz w:val="4"/>
                <w:szCs w:val="4"/>
              </w:rPr>
            </w:pPr>
            <w:r>
              <w:rPr>
                <w:sz w:val="4"/>
                <w:szCs w:val="4"/>
              </w:rPr>
            </w:r>
          </w:p>
        </w:tc>
      </w:tr>
      <w:tr>
        <w:trPr/>
        <w:tc>
          <w:tcPr>
            <w:tcW w:w="4671" w:type="dxa"/>
            <w:tcBorders/>
            <w:vAlign w:val="center"/>
          </w:tcPr>
          <w:p>
            <w:pPr>
              <w:pStyle w:val="TableContents"/>
              <w:bidi w:val="0"/>
              <w:spacing w:before="0" w:after="283"/>
              <w:jc w:val="left"/>
              <w:rPr/>
            </w:pPr>
            <w:r>
              <w:rPr/>
              <w:t>Date of Notice</w:t>
            </w:r>
          </w:p>
        </w:tc>
        <w:tc>
          <w:tcPr>
            <w:tcW w:w="5534"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1" w:type="dxa"/>
            <w:tcBorders/>
            <w:vAlign w:val="center"/>
          </w:tcPr>
          <w:p>
            <w:pPr>
              <w:pStyle w:val="TableContents"/>
              <w:bidi w:val="0"/>
              <w:spacing w:before="0" w:after="283"/>
              <w:jc w:val="left"/>
              <w:rPr/>
            </w:pPr>
            <w:r>
              <w:rPr/>
              <w:t>Signature</w:t>
            </w:r>
          </w:p>
        </w:tc>
        <w:tc>
          <w:tcPr>
            <w:tcW w:w="5534" w:type="dxa"/>
            <w:tcBorders/>
            <w:vAlign w:val="center"/>
          </w:tcPr>
          <w:p>
            <w:pPr>
              <w:pStyle w:val="TableContents"/>
              <w:bidi w:val="0"/>
              <w:spacing w:before="0" w:after="0"/>
              <w:jc w:val="left"/>
              <w:rPr/>
            </w:pPr>
            <w:r>
              <w:rPr/>
              <w:t>/s/ Yun Lung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3052</Characters>
  <CharactersWithSpaces>3599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