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PAISLEY CHRISTOPHER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TASMAN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AMBARELLA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AMBA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62.01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41,029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on September 22,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Michael Morehead, Attorney-in-Fact For: Christopher Paisley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89229" TargetMode="External"/><Relationship Id="rId5" Type="http://schemas.openxmlformats.org/officeDocument/2006/relationships/hyperlink" Target="http://www.sec.gov/cgi-bin/browse-edgar?action=getcompany&amp;CIK=0001280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3158</Characters>
  <CharactersWithSpaces>3682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